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3E2" w:rsidRDefault="001E13E2">
      <w:pPr>
        <w:spacing w:after="120"/>
        <w:rPr>
          <w:rFonts w:ascii="Arial" w:eastAsia="Arial" w:hAnsi="Arial" w:cs="Arial"/>
          <w:b/>
          <w:color w:val="CC4125"/>
          <w:sz w:val="28"/>
          <w:szCs w:val="28"/>
        </w:rPr>
      </w:pPr>
      <w:bookmarkStart w:id="0" w:name="_GoBack"/>
      <w:bookmarkEnd w:id="0"/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848"/>
        <w:gridCol w:w="5502"/>
      </w:tblGrid>
      <w:tr w:rsidR="001E13E2" w:rsidTr="005A041C"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8476DC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 Group:</w:t>
            </w: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E13E2" w:rsidRDefault="008476D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Topic of Study :</w:t>
            </w:r>
          </w:p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Pr="005A041C" w:rsidRDefault="008476D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CC4125"/>
                <w:sz w:val="36"/>
                <w:szCs w:val="36"/>
              </w:rPr>
            </w:pPr>
            <w:r w:rsidRPr="005A041C">
              <w:rPr>
                <w:rFonts w:ascii="Arial" w:eastAsia="Arial" w:hAnsi="Arial" w:cs="Arial"/>
                <w:b/>
                <w:color w:val="CC4125"/>
                <w:sz w:val="36"/>
                <w:szCs w:val="36"/>
              </w:rPr>
              <w:t>PLANNING</w:t>
            </w:r>
          </w:p>
        </w:tc>
      </w:tr>
      <w:tr w:rsidR="001E13E2" w:rsidTr="005A041C"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847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Arial" w:eastAsia="Arial" w:hAnsi="Arial" w:cs="Arial"/>
                <w:color w:val="A61C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1. Essential Question: </w:t>
            </w:r>
            <w:r>
              <w:rPr>
                <w:rFonts w:ascii="Arial" w:eastAsia="Arial" w:hAnsi="Arial" w:cs="Arial"/>
                <w:color w:val="A61C00"/>
              </w:rPr>
              <w:t>What question about the study topic does this experience address?</w:t>
            </w:r>
          </w:p>
          <w:p w:rsidR="00196B78" w:rsidRDefault="00196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Arial" w:eastAsia="Arial" w:hAnsi="Arial" w:cs="Arial"/>
                <w:color w:val="A61C00"/>
              </w:rPr>
            </w:pPr>
          </w:p>
          <w:p w:rsidR="001E13E2" w:rsidRDefault="008476D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Consider what children already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Pr="00196B78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K</w:t>
            </w:r>
            <w:r>
              <w:rPr>
                <w:rFonts w:ascii="Arial" w:eastAsia="Arial" w:hAnsi="Arial" w:cs="Arial"/>
                <w:sz w:val="18"/>
                <w:szCs w:val="18"/>
              </w:rPr>
              <w:t>now about the topic.</w:t>
            </w:r>
          </w:p>
          <w:p w:rsidR="001E13E2" w:rsidRDefault="008476D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Consider what children </w:t>
            </w:r>
            <w:r w:rsidRPr="00196B78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ant to know about the topic.</w:t>
            </w:r>
          </w:p>
          <w:p w:rsidR="001E13E2" w:rsidRDefault="001E1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720"/>
              <w:rPr>
                <w:rFonts w:ascii="Arial" w:eastAsia="Arial" w:hAnsi="Arial" w:cs="Arial"/>
                <w:color w:val="000000"/>
              </w:rPr>
            </w:pPr>
            <w:bookmarkStart w:id="1" w:name="_gjdgxs" w:colFirst="0" w:colLast="0"/>
            <w:bookmarkEnd w:id="1"/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1E13E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1E13E2" w:rsidTr="005A041C"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847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  <w:r>
              <w:rPr>
                <w:rFonts w:ascii="Arial" w:eastAsia="Arial" w:hAnsi="Arial" w:cs="Arial"/>
                <w:b/>
              </w:rPr>
              <w:t xml:space="preserve">2. </w:t>
            </w:r>
            <w:r>
              <w:rPr>
                <w:rFonts w:ascii="Arial" w:eastAsia="Arial" w:hAnsi="Arial" w:cs="Arial"/>
                <w:b/>
                <w:color w:val="000000"/>
              </w:rPr>
              <w:t>State Learning Standards: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A61C00"/>
              </w:rPr>
              <w:t>Identify TWO Wisconsin Model Early Learning Standards (WMELS) that are relevant to this experience.</w:t>
            </w:r>
          </w:p>
          <w:p w:rsidR="00196B78" w:rsidRDefault="00196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</w:p>
          <w:p w:rsidR="001E13E2" w:rsidRDefault="008476D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WRITE the standards in its </w:t>
            </w:r>
            <w:r w:rsidR="005A041C">
              <w:rPr>
                <w:rFonts w:ascii="Arial" w:eastAsia="Arial" w:hAnsi="Arial" w:cs="Arial"/>
                <w:sz w:val="18"/>
                <w:szCs w:val="18"/>
              </w:rPr>
              <w:t>entirety, including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developmental domain, standard and sub-standard</w:t>
            </w:r>
          </w:p>
          <w:p w:rsidR="001E13E2" w:rsidRDefault="001E13E2">
            <w:pPr>
              <w:spacing w:after="0" w:line="24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E13E2" w:rsidTr="005A041C">
        <w:trPr>
          <w:trHeight w:val="480"/>
        </w:trPr>
        <w:tc>
          <w:tcPr>
            <w:tcW w:w="20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13E2" w:rsidRDefault="00847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  <w:r>
              <w:rPr>
                <w:rFonts w:ascii="Arial" w:eastAsia="Arial" w:hAnsi="Arial" w:cs="Arial"/>
                <w:b/>
              </w:rPr>
              <w:t xml:space="preserve">3. 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Learning </w:t>
            </w:r>
            <w:r>
              <w:rPr>
                <w:rFonts w:ascii="Arial" w:eastAsia="Arial" w:hAnsi="Arial" w:cs="Arial"/>
                <w:b/>
              </w:rPr>
              <w:t>Objectives/Targets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: </w:t>
            </w:r>
            <w:r>
              <w:rPr>
                <w:rFonts w:ascii="Arial" w:eastAsia="Arial" w:hAnsi="Arial" w:cs="Arial"/>
                <w:color w:val="A61C00"/>
              </w:rPr>
              <w:t xml:space="preserve">What should the students know or be able to do after the experience?  This should be both </w:t>
            </w:r>
            <w:r>
              <w:rPr>
                <w:rFonts w:ascii="Arial" w:eastAsia="Arial" w:hAnsi="Arial" w:cs="Arial"/>
                <w:b/>
                <w:color w:val="A61C00"/>
              </w:rPr>
              <w:t xml:space="preserve">observable </w:t>
            </w:r>
            <w:r>
              <w:rPr>
                <w:rFonts w:ascii="Arial" w:eastAsia="Arial" w:hAnsi="Arial" w:cs="Arial"/>
                <w:color w:val="A61C00"/>
              </w:rPr>
              <w:t xml:space="preserve">and </w:t>
            </w:r>
            <w:r>
              <w:rPr>
                <w:rFonts w:ascii="Arial" w:eastAsia="Arial" w:hAnsi="Arial" w:cs="Arial"/>
                <w:b/>
                <w:color w:val="A61C00"/>
              </w:rPr>
              <w:t>measurable</w:t>
            </w:r>
            <w:r>
              <w:rPr>
                <w:rFonts w:ascii="Arial" w:eastAsia="Arial" w:hAnsi="Arial" w:cs="Arial"/>
                <w:color w:val="A61C00"/>
              </w:rPr>
              <w:t>.</w:t>
            </w:r>
          </w:p>
          <w:p w:rsidR="00196B78" w:rsidRDefault="00196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</w:p>
          <w:p w:rsidR="001E13E2" w:rsidRDefault="008476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What will YOU look for, observe, or ask about to know children learned what you wanted them to </w:t>
            </w:r>
            <w:r w:rsidRPr="009A3ACC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earn regarding both the topic objectives AND the WMELS standards targets? </w:t>
            </w:r>
          </w:p>
          <w:p w:rsidR="001E13E2" w:rsidRPr="00196B78" w:rsidRDefault="008476DC" w:rsidP="005A04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Use </w:t>
            </w:r>
            <w:hyperlink r:id="rId8" w:history="1">
              <w:r w:rsidR="005A041C" w:rsidRPr="005A041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MEASURABLE VERBS</w:t>
              </w:r>
            </w:hyperlink>
          </w:p>
          <w:p w:rsidR="00196B78" w:rsidRDefault="00196B78" w:rsidP="00196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contextualSpacing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8476DC">
            <w:pP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  <w:r>
              <w:rPr>
                <w:rFonts w:ascii="Arial" w:eastAsia="Arial" w:hAnsi="Arial" w:cs="Arial"/>
                <w:color w:val="A61C00"/>
              </w:rPr>
              <w:t>Study Topic Learning Objectives:</w:t>
            </w:r>
          </w:p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E13E2" w:rsidTr="005A041C">
        <w:trPr>
          <w:trHeight w:val="480"/>
        </w:trPr>
        <w:tc>
          <w:tcPr>
            <w:tcW w:w="205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13E2" w:rsidRDefault="001E13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eastAsia="Garamond" w:hAnsi="Garamond" w:cs="Garamond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8476DC">
            <w:pP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  <w:r>
              <w:rPr>
                <w:rFonts w:ascii="Arial" w:eastAsia="Arial" w:hAnsi="Arial" w:cs="Arial"/>
                <w:color w:val="A61C00"/>
              </w:rPr>
              <w:t>WMELS Standards Targets:</w:t>
            </w:r>
          </w:p>
        </w:tc>
      </w:tr>
      <w:tr w:rsidR="001E13E2" w:rsidTr="005A041C">
        <w:trPr>
          <w:trHeight w:val="480"/>
        </w:trPr>
        <w:tc>
          <w:tcPr>
            <w:tcW w:w="20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13E2" w:rsidRDefault="00847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  <w:r>
              <w:rPr>
                <w:rFonts w:ascii="Arial" w:eastAsia="Arial" w:hAnsi="Arial" w:cs="Arial"/>
                <w:b/>
              </w:rPr>
              <w:t xml:space="preserve">4. 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 Grouping</w:t>
            </w:r>
            <w:r>
              <w:rPr>
                <w:rFonts w:ascii="Arial" w:eastAsia="Arial" w:hAnsi="Arial" w:cs="Arial"/>
                <w:b/>
              </w:rPr>
              <w:t>/Placement</w:t>
            </w:r>
            <w:r>
              <w:rPr>
                <w:rFonts w:ascii="Arial" w:eastAsia="Arial" w:hAnsi="Arial" w:cs="Arial"/>
                <w:b/>
                <w:color w:val="000000"/>
              </w:rPr>
              <w:t>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A61C00"/>
              </w:rPr>
              <w:t xml:space="preserve">Describe how and </w:t>
            </w:r>
            <w:r>
              <w:rPr>
                <w:rFonts w:ascii="Arial" w:eastAsia="Arial" w:hAnsi="Arial" w:cs="Arial"/>
                <w:color w:val="A61C00"/>
                <w:u w:val="single"/>
              </w:rPr>
              <w:t>why</w:t>
            </w:r>
            <w:r>
              <w:rPr>
                <w:rFonts w:ascii="Arial" w:eastAsia="Arial" w:hAnsi="Arial" w:cs="Arial"/>
                <w:color w:val="A61C00"/>
              </w:rPr>
              <w:t xml:space="preserve"> students will be divided into </w:t>
            </w:r>
            <w:r w:rsidR="009A3ACC">
              <w:rPr>
                <w:rFonts w:ascii="Arial" w:eastAsia="Arial" w:hAnsi="Arial" w:cs="Arial"/>
                <w:color w:val="A61C00"/>
              </w:rPr>
              <w:t>groups. Where</w:t>
            </w:r>
            <w:r>
              <w:rPr>
                <w:rFonts w:ascii="Arial" w:eastAsia="Arial" w:hAnsi="Arial" w:cs="Arial"/>
                <w:color w:val="A61C00"/>
              </w:rPr>
              <w:t xml:space="preserve"> might this experience take place? </w:t>
            </w:r>
          </w:p>
          <w:p w:rsidR="00196B78" w:rsidRDefault="00196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</w:p>
          <w:p w:rsidR="001E13E2" w:rsidRDefault="008476DC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Will this be a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small </w:t>
            </w:r>
            <w:r w:rsidR="00196B78">
              <w:rPr>
                <w:rFonts w:ascii="Arial" w:eastAsia="Arial" w:hAnsi="Arial" w:cs="Arial"/>
                <w:b/>
                <w:sz w:val="18"/>
                <w:szCs w:val="18"/>
              </w:rPr>
              <w:t>group, large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group </w:t>
            </w:r>
            <w:r>
              <w:rPr>
                <w:rFonts w:ascii="Arial" w:eastAsia="Arial" w:hAnsi="Arial" w:cs="Arial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one on one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experience? Will </w:t>
            </w:r>
            <w:r w:rsidR="00196B78">
              <w:rPr>
                <w:rFonts w:ascii="Arial" w:eastAsia="Arial" w:hAnsi="Arial" w:cs="Arial"/>
                <w:sz w:val="18"/>
                <w:szCs w:val="18"/>
              </w:rPr>
              <w:t>children’s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grouping be random, interest based, for social purposes </w:t>
            </w:r>
            <w:r w:rsidR="00196B78">
              <w:rPr>
                <w:rFonts w:ascii="Arial" w:eastAsia="Arial" w:hAnsi="Arial" w:cs="Arial"/>
                <w:sz w:val="18"/>
                <w:szCs w:val="18"/>
              </w:rPr>
              <w:t>etc.?</w:t>
            </w:r>
          </w:p>
          <w:p w:rsidR="001E13E2" w:rsidRPr="005A041C" w:rsidRDefault="008476DC" w:rsidP="005A04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 what interest </w:t>
            </w:r>
            <w:r w:rsidR="00196B78">
              <w:rPr>
                <w:rFonts w:ascii="Arial" w:eastAsia="Arial" w:hAnsi="Arial" w:cs="Arial"/>
                <w:sz w:val="18"/>
                <w:szCs w:val="18"/>
              </w:rPr>
              <w:t>area, classroom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or outdoor space might this occur?</w:t>
            </w:r>
          </w:p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8476DC">
            <w:pP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  <w:r>
              <w:rPr>
                <w:rFonts w:ascii="Arial" w:eastAsia="Arial" w:hAnsi="Arial" w:cs="Arial"/>
                <w:color w:val="A61C00"/>
              </w:rPr>
              <w:t>Grouping:</w:t>
            </w:r>
          </w:p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E13E2" w:rsidTr="005A041C">
        <w:trPr>
          <w:trHeight w:val="480"/>
        </w:trPr>
        <w:tc>
          <w:tcPr>
            <w:tcW w:w="205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13E2" w:rsidRDefault="001E13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eastAsia="Garamond" w:hAnsi="Garamond" w:cs="Garamond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8476DC">
            <w:pP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  <w:r>
              <w:rPr>
                <w:rFonts w:ascii="Arial" w:eastAsia="Arial" w:hAnsi="Arial" w:cs="Arial"/>
                <w:color w:val="A61C00"/>
              </w:rPr>
              <w:t>Where Might This Take Place:</w:t>
            </w: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 w:rsidP="00196B78">
            <w:pPr>
              <w:rPr>
                <w:rFonts w:ascii="Arial" w:eastAsia="Arial" w:hAnsi="Arial" w:cs="Arial"/>
              </w:rPr>
            </w:pPr>
          </w:p>
          <w:p w:rsidR="001E13E2" w:rsidRPr="00196B78" w:rsidRDefault="001E13E2" w:rsidP="00196B7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1E13E2" w:rsidTr="005A041C"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8476DC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5. Differentiation/Modification: </w:t>
            </w:r>
          </w:p>
          <w:p w:rsidR="00094F0B" w:rsidRDefault="008476DC" w:rsidP="00094F0B">
            <w:pP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  <w:r>
              <w:rPr>
                <w:rFonts w:ascii="Arial" w:eastAsia="Arial" w:hAnsi="Arial" w:cs="Arial"/>
                <w:color w:val="A61C00"/>
              </w:rPr>
              <w:t>Indicate ways in which you might adapt this learning experience to address the development of individual children.</w:t>
            </w:r>
          </w:p>
          <w:p w:rsidR="00094F0B" w:rsidRDefault="00094F0B" w:rsidP="00094F0B">
            <w:pP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</w:p>
          <w:p w:rsidR="001E13E2" w:rsidRPr="00094F0B" w:rsidRDefault="008476DC" w:rsidP="00094F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094F0B">
              <w:rPr>
                <w:rFonts w:ascii="Arial" w:eastAsia="Arial" w:hAnsi="Arial" w:cs="Arial"/>
                <w:sz w:val="18"/>
                <w:szCs w:val="18"/>
              </w:rPr>
              <w:t xml:space="preserve">Identify gaps between the </w:t>
            </w:r>
            <w:r w:rsidRPr="00094F0B">
              <w:rPr>
                <w:rFonts w:ascii="Arial" w:eastAsia="Arial" w:hAnsi="Arial" w:cs="Arial"/>
                <w:i/>
                <w:sz w:val="18"/>
                <w:szCs w:val="18"/>
              </w:rPr>
              <w:t xml:space="preserve">skills needed </w:t>
            </w:r>
            <w:r w:rsidRPr="00094F0B">
              <w:rPr>
                <w:rFonts w:ascii="Arial" w:eastAsia="Arial" w:hAnsi="Arial" w:cs="Arial"/>
                <w:sz w:val="18"/>
                <w:szCs w:val="18"/>
              </w:rPr>
              <w:t>and the skills that individual children may have.</w:t>
            </w:r>
          </w:p>
          <w:p w:rsidR="001E13E2" w:rsidRDefault="008476D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Some children may have differing developmental needs that may require additional support. Identify those here.</w:t>
            </w:r>
          </w:p>
          <w:p w:rsidR="001E13E2" w:rsidRDefault="001E13E2">
            <w:pPr>
              <w:spacing w:after="0" w:line="24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E13E2" w:rsidTr="005A041C"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8476DC">
            <w:pP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  <w:r>
              <w:rPr>
                <w:rFonts w:ascii="Arial" w:eastAsia="Arial" w:hAnsi="Arial" w:cs="Arial"/>
                <w:b/>
              </w:rPr>
              <w:t xml:space="preserve">6. Materials Needed: </w:t>
            </w:r>
            <w:r>
              <w:rPr>
                <w:rFonts w:ascii="Arial" w:eastAsia="Arial" w:hAnsi="Arial" w:cs="Arial"/>
                <w:color w:val="A61C00"/>
              </w:rPr>
              <w:t xml:space="preserve">Include </w:t>
            </w:r>
            <w:r>
              <w:rPr>
                <w:rFonts w:ascii="Arial" w:eastAsia="Arial" w:hAnsi="Arial" w:cs="Arial"/>
                <w:i/>
                <w:color w:val="A61C00"/>
              </w:rPr>
              <w:t>all items</w:t>
            </w:r>
            <w:r>
              <w:rPr>
                <w:rFonts w:ascii="Arial" w:eastAsia="Arial" w:hAnsi="Arial" w:cs="Arial"/>
                <w:color w:val="A61C00"/>
              </w:rPr>
              <w:t xml:space="preserve"> needed for the experience.</w:t>
            </w:r>
          </w:p>
          <w:p w:rsidR="00094F0B" w:rsidRDefault="00094F0B">
            <w:pPr>
              <w:spacing w:after="0" w:line="240" w:lineRule="auto"/>
              <w:rPr>
                <w:rFonts w:ascii="Arial" w:eastAsia="Arial" w:hAnsi="Arial" w:cs="Arial"/>
                <w:color w:val="A61C00"/>
              </w:rPr>
            </w:pPr>
          </w:p>
          <w:p w:rsidR="001E13E2" w:rsidRDefault="0000408E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Include materials</w:t>
            </w:r>
            <w:r w:rsidR="008476DC">
              <w:rPr>
                <w:rFonts w:ascii="Arial" w:eastAsia="Arial" w:hAnsi="Arial" w:cs="Arial"/>
                <w:sz w:val="18"/>
                <w:szCs w:val="18"/>
              </w:rPr>
              <w:t xml:space="preserve">/supplies, books (include title and author), names of songs and/or </w:t>
            </w:r>
            <w:proofErr w:type="spellStart"/>
            <w:r w:rsidR="008476DC">
              <w:rPr>
                <w:rFonts w:ascii="Arial" w:eastAsia="Arial" w:hAnsi="Arial" w:cs="Arial"/>
                <w:sz w:val="18"/>
                <w:szCs w:val="18"/>
              </w:rPr>
              <w:t>fingerplays</w:t>
            </w:r>
            <w:proofErr w:type="spellEnd"/>
            <w:r w:rsidR="008476DC">
              <w:rPr>
                <w:rFonts w:ascii="Arial" w:eastAsia="Arial" w:hAnsi="Arial" w:cs="Arial"/>
                <w:sz w:val="18"/>
                <w:szCs w:val="18"/>
              </w:rPr>
              <w:t xml:space="preserve"> etc.</w:t>
            </w:r>
          </w:p>
          <w:p w:rsidR="001E13E2" w:rsidRPr="005A041C" w:rsidRDefault="008476DC" w:rsidP="005A04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Include the set-up plan for the environment.</w:t>
            </w:r>
            <w:r w:rsidR="00A40575">
              <w:rPr>
                <w:rFonts w:ascii="Arial" w:eastAsia="Arial" w:hAnsi="Arial" w:cs="Arial"/>
                <w:sz w:val="18"/>
                <w:szCs w:val="18"/>
              </w:rPr>
              <w:t xml:space="preserve"> How will this experience be displayed or added into the classroom environment?</w:t>
            </w:r>
          </w:p>
          <w:p w:rsidR="001E13E2" w:rsidRDefault="001E13E2">
            <w:pPr>
              <w:spacing w:after="0" w:line="24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96B78" w:rsidRDefault="00196B78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E13E2" w:rsidRPr="00094F0B" w:rsidTr="005A041C"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1E1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72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Pr="00094F0B" w:rsidRDefault="008476DC">
            <w:pPr>
              <w:spacing w:after="0" w:line="240" w:lineRule="auto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  <w:r w:rsidRPr="00094F0B">
              <w:rPr>
                <w:rFonts w:ascii="Arial" w:eastAsia="Arial" w:hAnsi="Arial" w:cs="Arial"/>
                <w:b/>
                <w:color w:val="CC4125"/>
                <w:sz w:val="36"/>
                <w:szCs w:val="36"/>
              </w:rPr>
              <w:t>INSTRUCTION</w:t>
            </w:r>
          </w:p>
        </w:tc>
      </w:tr>
      <w:tr w:rsidR="001E13E2" w:rsidTr="005A041C"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0B" w:rsidRDefault="00847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72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B  INTRODUCTION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Teacher Directed)</w:t>
            </w:r>
          </w:p>
          <w:p w:rsidR="0035470B" w:rsidRDefault="00354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72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1E13E2" w:rsidRPr="00094F0B" w:rsidRDefault="0009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7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T   </w:t>
            </w:r>
            <w:r w:rsidRPr="00094F0B">
              <w:rPr>
                <w:rFonts w:ascii="Arial" w:eastAsia="Arial" w:hAnsi="Arial" w:cs="Arial"/>
                <w:color w:val="943634" w:themeColor="accent2" w:themeShade="BF"/>
              </w:rPr>
              <w:t xml:space="preserve">This should directly relate to the experience and/or topic of study. It should include a visual or other attention getting technique to spark and maintain the children’s interest.  It is also a good time to assess for </w:t>
            </w:r>
            <w:r w:rsidRPr="00094F0B">
              <w:rPr>
                <w:rFonts w:ascii="Arial" w:eastAsia="Arial" w:hAnsi="Arial" w:cs="Arial"/>
                <w:b/>
                <w:color w:val="943634" w:themeColor="accent2" w:themeShade="BF"/>
              </w:rPr>
              <w:t>prior knowledge</w:t>
            </w:r>
            <w:r w:rsidRPr="00094F0B">
              <w:rPr>
                <w:rFonts w:ascii="Arial" w:eastAsia="Arial" w:hAnsi="Arial" w:cs="Arial"/>
                <w:color w:val="943634" w:themeColor="accent2" w:themeShade="BF"/>
              </w:rPr>
              <w:t>.</w:t>
            </w:r>
          </w:p>
          <w:p w:rsidR="001E13E2" w:rsidRDefault="001E1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720"/>
              <w:rPr>
                <w:rFonts w:ascii="Arial" w:eastAsia="Arial" w:hAnsi="Arial" w:cs="Arial"/>
                <w:sz w:val="20"/>
                <w:szCs w:val="20"/>
              </w:rPr>
            </w:pPr>
          </w:p>
          <w:p w:rsidR="001E13E2" w:rsidRPr="00094F0B" w:rsidRDefault="008476D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94F0B">
              <w:rPr>
                <w:rFonts w:ascii="Arial" w:eastAsia="Arial" w:hAnsi="Arial" w:cs="Arial"/>
                <w:color w:val="000000"/>
                <w:sz w:val="18"/>
                <w:szCs w:val="18"/>
              </w:rPr>
              <w:t>Anticipatory Activity (Hook)</w:t>
            </w:r>
          </w:p>
          <w:p w:rsidR="001E13E2" w:rsidRPr="00094F0B" w:rsidRDefault="008476D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94F0B">
              <w:rPr>
                <w:rFonts w:ascii="Arial" w:eastAsia="Arial" w:hAnsi="Arial" w:cs="Arial"/>
                <w:color w:val="000000"/>
                <w:sz w:val="18"/>
                <w:szCs w:val="18"/>
              </w:rPr>
              <w:t>Activate prior knowledge.</w:t>
            </w:r>
          </w:p>
          <w:p w:rsidR="001E13E2" w:rsidRPr="00094F0B" w:rsidRDefault="008476D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94F0B">
              <w:rPr>
                <w:rFonts w:ascii="Arial" w:eastAsia="Arial" w:hAnsi="Arial" w:cs="Arial"/>
                <w:color w:val="000000"/>
                <w:sz w:val="18"/>
                <w:szCs w:val="18"/>
              </w:rPr>
              <w:t>Be sure students understand procedures and instructions for lesson.</w:t>
            </w:r>
          </w:p>
          <w:p w:rsidR="001E13E2" w:rsidRPr="00094F0B" w:rsidRDefault="008476D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94F0B">
              <w:rPr>
                <w:rFonts w:ascii="Arial" w:eastAsia="Arial" w:hAnsi="Arial" w:cs="Arial"/>
                <w:color w:val="000000"/>
                <w:sz w:val="18"/>
                <w:szCs w:val="18"/>
              </w:rPr>
              <w:t>Establish clear expectations</w:t>
            </w:r>
          </w:p>
          <w:p w:rsidR="001E13E2" w:rsidRPr="00094F0B" w:rsidRDefault="008476D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94F0B">
              <w:rPr>
                <w:rFonts w:ascii="Arial" w:eastAsia="Arial" w:hAnsi="Arial" w:cs="Arial"/>
                <w:color w:val="000000"/>
                <w:sz w:val="18"/>
                <w:szCs w:val="18"/>
              </w:rPr>
              <w:t>Model concept</w:t>
            </w:r>
          </w:p>
          <w:p w:rsidR="001E13E2" w:rsidRDefault="001E1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E13E2" w:rsidTr="005A041C"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8476DC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(Child Directed)</w:t>
            </w:r>
          </w:p>
          <w:p w:rsidR="0035470B" w:rsidRDefault="0035470B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:rsidR="00094F0B" w:rsidRDefault="008476DC">
            <w:pPr>
              <w:spacing w:after="0" w:line="240" w:lineRule="auto"/>
              <w:rPr>
                <w:rFonts w:ascii="Arial" w:eastAsia="Arial" w:hAnsi="Arial" w:cs="Arial"/>
                <w:color w:val="943634" w:themeColor="accent2" w:themeShade="BF"/>
              </w:rPr>
            </w:pPr>
            <w:r w:rsidRPr="00094F0B">
              <w:rPr>
                <w:rFonts w:ascii="Arial" w:eastAsia="Arial" w:hAnsi="Arial" w:cs="Arial"/>
                <w:color w:val="943634" w:themeColor="accent2" w:themeShade="BF"/>
              </w:rPr>
              <w:t>Include step-by-step directions to guide children through the experience. How YOU interact with children-the questions you ask, the comments you make and your own inquisitive nature and curiosity -will assist children in the experience.</w:t>
            </w:r>
          </w:p>
          <w:p w:rsidR="0035470B" w:rsidRDefault="0035470B">
            <w:pPr>
              <w:spacing w:after="0" w:line="240" w:lineRule="auto"/>
              <w:rPr>
                <w:rFonts w:ascii="Arial" w:eastAsia="Arial" w:hAnsi="Arial" w:cs="Arial"/>
                <w:color w:val="943634" w:themeColor="accent2" w:themeShade="BF"/>
              </w:rPr>
            </w:pPr>
          </w:p>
          <w:p w:rsidR="00094F0B" w:rsidRDefault="0035470B" w:rsidP="00094F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What will the children be saying/doing?</w:t>
            </w:r>
            <w:r w:rsidRPr="00094F0B">
              <w:rPr>
                <w:rFonts w:ascii="Arial" w:eastAsia="Arial" w:hAnsi="Arial" w:cs="Arial"/>
                <w:sz w:val="18"/>
                <w:szCs w:val="18"/>
              </w:rPr>
              <w:t xml:space="preserve"> This</w:t>
            </w:r>
            <w:r w:rsidR="008476DC" w:rsidRPr="00094F0B">
              <w:rPr>
                <w:rFonts w:ascii="Arial" w:eastAsia="Arial" w:hAnsi="Arial" w:cs="Arial"/>
                <w:sz w:val="18"/>
                <w:szCs w:val="18"/>
              </w:rPr>
              <w:t xml:space="preserve"> portion of the lesso</w:t>
            </w:r>
            <w:r w:rsidR="00094F0B" w:rsidRPr="00094F0B">
              <w:rPr>
                <w:rFonts w:ascii="Arial" w:eastAsia="Arial" w:hAnsi="Arial" w:cs="Arial"/>
                <w:sz w:val="18"/>
                <w:szCs w:val="18"/>
              </w:rPr>
              <w:t xml:space="preserve">n, you will be:  letting go, </w:t>
            </w:r>
            <w:r w:rsidR="008476DC" w:rsidRPr="00094F0B">
              <w:rPr>
                <w:rFonts w:ascii="Arial" w:eastAsia="Arial" w:hAnsi="Arial" w:cs="Arial"/>
                <w:sz w:val="18"/>
                <w:szCs w:val="18"/>
              </w:rPr>
              <w:t xml:space="preserve">letting </w:t>
            </w:r>
            <w:r w:rsidR="00094F0B" w:rsidRPr="00094F0B">
              <w:rPr>
                <w:rFonts w:ascii="Arial" w:eastAsia="Arial" w:hAnsi="Arial" w:cs="Arial"/>
                <w:sz w:val="18"/>
                <w:szCs w:val="18"/>
              </w:rPr>
              <w:t xml:space="preserve">the children take the lead and </w:t>
            </w:r>
            <w:r w:rsidR="00094F0B" w:rsidRPr="00094F0B">
              <w:rPr>
                <w:rFonts w:ascii="Arial" w:eastAsia="Arial" w:hAnsi="Arial" w:cs="Arial"/>
                <w:b/>
                <w:sz w:val="18"/>
                <w:szCs w:val="18"/>
              </w:rPr>
              <w:t>EXPLORE</w:t>
            </w:r>
            <w:r w:rsidR="00094F0B" w:rsidRPr="00094F0B">
              <w:rPr>
                <w:rFonts w:ascii="Arial" w:eastAsia="Arial" w:hAnsi="Arial" w:cs="Arial"/>
                <w:sz w:val="18"/>
                <w:szCs w:val="18"/>
              </w:rPr>
              <w:t xml:space="preserve"> the experience.</w:t>
            </w:r>
            <w:r w:rsidR="00FB34A5">
              <w:rPr>
                <w:rFonts w:ascii="Arial" w:eastAsia="Arial" w:hAnsi="Arial" w:cs="Arial"/>
                <w:sz w:val="18"/>
                <w:szCs w:val="18"/>
              </w:rPr>
              <w:t xml:space="preserve"> Children engage in this process through observing, connecting information, problem solving, organizing information and communicating/representing their understanding.</w:t>
            </w:r>
          </w:p>
          <w:p w:rsidR="00FB34A5" w:rsidRDefault="0035470B" w:rsidP="003547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What will the teacher be saying/doing?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Include</w:t>
            </w:r>
            <w:r w:rsidR="00FB34A5">
              <w:rPr>
                <w:rFonts w:ascii="Arial" w:eastAsia="Arial" w:hAnsi="Arial" w:cs="Arial"/>
                <w:sz w:val="18"/>
                <w:szCs w:val="18"/>
              </w:rPr>
              <w:t xml:space="preserve"> the role of the teacher; to provide appropriate support, </w:t>
            </w:r>
            <w:r w:rsidRPr="0035470B">
              <w:rPr>
                <w:rFonts w:ascii="Arial" w:eastAsia="Arial" w:hAnsi="Arial" w:cs="Arial"/>
                <w:b/>
                <w:sz w:val="18"/>
                <w:szCs w:val="18"/>
              </w:rPr>
              <w:t>MODEL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specific strategies </w:t>
            </w:r>
            <w:r w:rsidR="00FB34A5">
              <w:rPr>
                <w:rFonts w:ascii="Arial" w:eastAsia="Arial" w:hAnsi="Arial" w:cs="Arial"/>
                <w:sz w:val="18"/>
                <w:szCs w:val="18"/>
              </w:rPr>
              <w:t>(but not telling children how to do it), provide worthwhile extensions and guided questions.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35470B" w:rsidRPr="0035470B" w:rsidRDefault="0035470B" w:rsidP="003547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Include how you will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TEACH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to the learning objectives you identified. </w:t>
            </w:r>
          </w:p>
          <w:p w:rsidR="0035470B" w:rsidRPr="0035470B" w:rsidRDefault="00FB34A5" w:rsidP="003547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Include enough detail that a substitute teacher could replicate the experience even though t</w:t>
            </w:r>
            <w:r w:rsidR="0035470B">
              <w:rPr>
                <w:rFonts w:ascii="Arial" w:eastAsia="Arial" w:hAnsi="Arial" w:cs="Arial"/>
                <w:sz w:val="18"/>
                <w:szCs w:val="18"/>
              </w:rPr>
              <w:t>hey may not have seen it before</w:t>
            </w:r>
          </w:p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1E13E2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E13E2" w:rsidTr="005A041C"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3E2" w:rsidRDefault="003547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CLOSURE/TRANSITION</w:t>
            </w:r>
          </w:p>
          <w:p w:rsidR="0035470B" w:rsidRDefault="003547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</w:p>
          <w:p w:rsidR="0035470B" w:rsidRDefault="0035470B">
            <w:pPr>
              <w:spacing w:after="0" w:line="240" w:lineRule="auto"/>
              <w:rPr>
                <w:rFonts w:ascii="Arial" w:eastAsia="Arial" w:hAnsi="Arial" w:cs="Arial"/>
                <w:color w:val="943634" w:themeColor="accent2" w:themeShade="BF"/>
              </w:rPr>
            </w:pPr>
            <w:r>
              <w:rPr>
                <w:rFonts w:ascii="Arial" w:eastAsia="Arial" w:hAnsi="Arial" w:cs="Arial"/>
                <w:color w:val="943634" w:themeColor="accent2" w:themeShade="BF"/>
              </w:rPr>
              <w:t>What will you say or do to let the children know the experience is over? What will the children do next?</w:t>
            </w:r>
          </w:p>
          <w:p w:rsidR="007C73B6" w:rsidRDefault="007C73B6">
            <w:pPr>
              <w:spacing w:after="0" w:line="240" w:lineRule="auto"/>
              <w:rPr>
                <w:rFonts w:ascii="Arial" w:eastAsia="Arial" w:hAnsi="Arial" w:cs="Arial"/>
                <w:color w:val="943634" w:themeColor="accent2" w:themeShade="BF"/>
              </w:rPr>
            </w:pPr>
          </w:p>
          <w:p w:rsidR="007C73B6" w:rsidRDefault="007C73B6" w:rsidP="007C73B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Closure is a good time to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review and recall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information learned during the experience.</w:t>
            </w:r>
          </w:p>
          <w:p w:rsidR="007C73B6" w:rsidRDefault="007C73B6" w:rsidP="007C73B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Closure should relate directly to the experience and should let the children know that the experience is over. </w:t>
            </w:r>
          </w:p>
          <w:p w:rsidR="0035470B" w:rsidRPr="007C73B6" w:rsidRDefault="007C73B6" w:rsidP="007C73B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eastAsia="Arial" w:hAnsi="Arial" w:cs="Arial"/>
                <w:color w:val="943634" w:themeColor="accent2" w:themeShade="BF"/>
              </w:rPr>
            </w:pPr>
            <w:r w:rsidRPr="007C73B6">
              <w:rPr>
                <w:rFonts w:ascii="Arial" w:eastAsia="Arial" w:hAnsi="Arial" w:cs="Arial"/>
                <w:sz w:val="18"/>
                <w:szCs w:val="18"/>
              </w:rPr>
              <w:t>Include what you will do to review lessons learned.</w:t>
            </w:r>
          </w:p>
          <w:p w:rsidR="007C73B6" w:rsidRPr="007C73B6" w:rsidRDefault="007C73B6" w:rsidP="007C73B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eastAsia="Arial" w:hAnsi="Arial" w:cs="Arial"/>
                <w:color w:val="943634" w:themeColor="accent2" w:themeShade="BF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Include a transition to the next activity: MERELY DIRECTING CHILDREN TO T</w:t>
            </w:r>
            <w:r w:rsidR="009A3ACC">
              <w:rPr>
                <w:rFonts w:ascii="Arial" w:eastAsia="Arial" w:hAnsi="Arial" w:cs="Arial"/>
                <w:sz w:val="18"/>
                <w:szCs w:val="18"/>
              </w:rPr>
              <w:t xml:space="preserve">HE NEXT ACTIVY IS NOT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TRANSITION.  Examples include: helping put away props or materials, a song/finger play, a discussion what the children </w:t>
            </w:r>
            <w:r w:rsidR="009A3ACC">
              <w:rPr>
                <w:rFonts w:ascii="Arial" w:eastAsia="Arial" w:hAnsi="Arial" w:cs="Arial"/>
                <w:sz w:val="18"/>
                <w:szCs w:val="18"/>
              </w:rPr>
              <w:t>learned with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an emphasis on new vocabulary or concepts that were introduced.  </w:t>
            </w:r>
          </w:p>
          <w:p w:rsidR="001E13E2" w:rsidRDefault="001E13E2" w:rsidP="009A3ACC">
            <w:pPr>
              <w:tabs>
                <w:tab w:val="left" w:pos="868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CC" w:rsidRDefault="009A3ACC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9A3ACC" w:rsidRPr="009A3ACC" w:rsidRDefault="009A3ACC" w:rsidP="009A3ACC">
            <w:pPr>
              <w:rPr>
                <w:rFonts w:ascii="Arial" w:eastAsia="Arial" w:hAnsi="Arial" w:cs="Arial"/>
              </w:rPr>
            </w:pPr>
          </w:p>
          <w:p w:rsidR="009A3ACC" w:rsidRPr="009A3ACC" w:rsidRDefault="009A3ACC" w:rsidP="009A3ACC">
            <w:pPr>
              <w:rPr>
                <w:rFonts w:ascii="Arial" w:eastAsia="Arial" w:hAnsi="Arial" w:cs="Arial"/>
              </w:rPr>
            </w:pPr>
          </w:p>
          <w:p w:rsidR="009A3ACC" w:rsidRPr="009A3ACC" w:rsidRDefault="009A3ACC" w:rsidP="009A3ACC">
            <w:pPr>
              <w:rPr>
                <w:rFonts w:ascii="Arial" w:eastAsia="Arial" w:hAnsi="Arial" w:cs="Arial"/>
              </w:rPr>
            </w:pPr>
          </w:p>
          <w:p w:rsidR="009A3ACC" w:rsidRPr="009A3ACC" w:rsidRDefault="009A3ACC" w:rsidP="009A3ACC">
            <w:pPr>
              <w:rPr>
                <w:rFonts w:ascii="Arial" w:eastAsia="Arial" w:hAnsi="Arial" w:cs="Arial"/>
              </w:rPr>
            </w:pPr>
          </w:p>
          <w:p w:rsidR="009A3ACC" w:rsidRPr="009A3ACC" w:rsidRDefault="009A3ACC" w:rsidP="009A3ACC">
            <w:pPr>
              <w:rPr>
                <w:rFonts w:ascii="Arial" w:eastAsia="Arial" w:hAnsi="Arial" w:cs="Arial"/>
              </w:rPr>
            </w:pPr>
          </w:p>
          <w:p w:rsidR="009A3ACC" w:rsidRPr="009A3ACC" w:rsidRDefault="009A3ACC" w:rsidP="009A3ACC">
            <w:pPr>
              <w:rPr>
                <w:rFonts w:ascii="Arial" w:eastAsia="Arial" w:hAnsi="Arial" w:cs="Arial"/>
              </w:rPr>
            </w:pPr>
          </w:p>
          <w:p w:rsidR="009A3ACC" w:rsidRPr="009A3ACC" w:rsidRDefault="009A3ACC" w:rsidP="009A3ACC">
            <w:pPr>
              <w:rPr>
                <w:rFonts w:ascii="Arial" w:eastAsia="Arial" w:hAnsi="Arial" w:cs="Arial"/>
              </w:rPr>
            </w:pPr>
          </w:p>
          <w:p w:rsidR="009A3ACC" w:rsidRPr="009A3ACC" w:rsidRDefault="009A3ACC" w:rsidP="009A3ACC">
            <w:pPr>
              <w:rPr>
                <w:rFonts w:ascii="Arial" w:eastAsia="Arial" w:hAnsi="Arial" w:cs="Arial"/>
              </w:rPr>
            </w:pPr>
          </w:p>
          <w:p w:rsidR="009A3ACC" w:rsidRPr="009A3ACC" w:rsidRDefault="009A3ACC" w:rsidP="009A3ACC">
            <w:pPr>
              <w:rPr>
                <w:rFonts w:ascii="Arial" w:eastAsia="Arial" w:hAnsi="Arial" w:cs="Arial"/>
              </w:rPr>
            </w:pPr>
          </w:p>
          <w:p w:rsidR="001E13E2" w:rsidRPr="009A3ACC" w:rsidRDefault="001E13E2" w:rsidP="009A3ACC">
            <w:pPr>
              <w:tabs>
                <w:tab w:val="left" w:pos="2242"/>
              </w:tabs>
              <w:rPr>
                <w:rFonts w:ascii="Arial" w:eastAsia="Arial" w:hAnsi="Arial" w:cs="Arial"/>
              </w:rPr>
            </w:pPr>
          </w:p>
        </w:tc>
      </w:tr>
      <w:tr w:rsidR="009A3ACC" w:rsidTr="005A041C"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CC" w:rsidRDefault="009A3AC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REFLECTION</w:t>
            </w:r>
          </w:p>
          <w:p w:rsidR="009A3ACC" w:rsidRDefault="009A3AC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</w:p>
          <w:p w:rsidR="009A3ACC" w:rsidRPr="009A3ACC" w:rsidRDefault="009A3ACC">
            <w:pPr>
              <w:spacing w:after="0" w:line="240" w:lineRule="auto"/>
              <w:rPr>
                <w:rFonts w:ascii="Arial" w:eastAsia="Arial" w:hAnsi="Arial" w:cs="Arial"/>
                <w:color w:val="C00000"/>
              </w:rPr>
            </w:pPr>
            <w:r>
              <w:rPr>
                <w:rFonts w:ascii="Arial" w:eastAsia="Arial" w:hAnsi="Arial" w:cs="Arial"/>
                <w:color w:val="C00000"/>
              </w:rPr>
              <w:t>This section is to be completed by students in practicum courses OR courses that require them to implement learning experiences directly with children.</w:t>
            </w:r>
          </w:p>
          <w:p w:rsidR="009A3ACC" w:rsidRDefault="009A3ACC" w:rsidP="009A3AC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</w:p>
          <w:p w:rsidR="009A3ACC" w:rsidRPr="009A3ACC" w:rsidRDefault="009A3ACC" w:rsidP="009A3A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A3ACC">
              <w:rPr>
                <w:rFonts w:ascii="Arial" w:eastAsia="Arial" w:hAnsi="Arial" w:cs="Arial"/>
                <w:color w:val="000000"/>
                <w:sz w:val="18"/>
                <w:szCs w:val="18"/>
              </w:rPr>
              <w:t>What went well with this learning experience?  Where did you and the children experience success?</w:t>
            </w:r>
          </w:p>
          <w:p w:rsidR="009A3ACC" w:rsidRPr="009A3ACC" w:rsidRDefault="009A3ACC" w:rsidP="009A3ACC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9A3ACC" w:rsidRPr="009A3ACC" w:rsidRDefault="009A3ACC" w:rsidP="009A3A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A3ACC">
              <w:rPr>
                <w:rFonts w:ascii="Arial" w:eastAsia="Arial" w:hAnsi="Arial" w:cs="Arial"/>
                <w:color w:val="000000"/>
                <w:sz w:val="18"/>
                <w:szCs w:val="18"/>
              </w:rPr>
              <w:t>Where did you and/or the children have difficulty? Why?</w:t>
            </w:r>
          </w:p>
          <w:p w:rsidR="009A3ACC" w:rsidRPr="009A3ACC" w:rsidRDefault="009A3ACC" w:rsidP="009A3ACC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9A3ACC" w:rsidRPr="009A3ACC" w:rsidRDefault="009A3ACC" w:rsidP="009A3A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A3ACC">
              <w:rPr>
                <w:rFonts w:ascii="Arial" w:eastAsia="Arial" w:hAnsi="Arial" w:cs="Arial"/>
                <w:color w:val="000000"/>
                <w:sz w:val="18"/>
                <w:szCs w:val="18"/>
              </w:rPr>
              <w:t>How might this learning experience plan be more successful the next time?  What might you do differently?</w:t>
            </w:r>
          </w:p>
          <w:p w:rsidR="009A3ACC" w:rsidRPr="009A3ACC" w:rsidRDefault="009A3ACC">
            <w:pPr>
              <w:spacing w:after="0" w:line="240" w:lineRule="auto"/>
              <w:rPr>
                <w:rFonts w:ascii="Arial" w:eastAsia="Arial" w:hAnsi="Arial" w:cs="Arial"/>
                <w:color w:val="C00000"/>
              </w:rPr>
            </w:pPr>
          </w:p>
        </w:tc>
        <w:tc>
          <w:tcPr>
            <w:tcW w:w="2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CC" w:rsidRDefault="009A3ACC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1E13E2" w:rsidRDefault="001E13E2">
      <w:pPr>
        <w:spacing w:after="0"/>
        <w:rPr>
          <w:rFonts w:ascii="Arial" w:eastAsia="Arial" w:hAnsi="Arial" w:cs="Arial"/>
        </w:rPr>
      </w:pPr>
    </w:p>
    <w:p w:rsidR="001E13E2" w:rsidRDefault="001E13E2">
      <w:pPr>
        <w:rPr>
          <w:rFonts w:ascii="Garamond" w:eastAsia="Garamond" w:hAnsi="Garamond" w:cs="Garamond"/>
        </w:rPr>
      </w:pPr>
    </w:p>
    <w:sectPr w:rsidR="001E13E2" w:rsidSect="005A041C"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E2A" w:rsidRDefault="00A14E2A">
      <w:pPr>
        <w:spacing w:after="0" w:line="240" w:lineRule="auto"/>
      </w:pPr>
      <w:r>
        <w:separator/>
      </w:r>
    </w:p>
  </w:endnote>
  <w:endnote w:type="continuationSeparator" w:id="0">
    <w:p w:rsidR="00A14E2A" w:rsidRDefault="00A14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3E2" w:rsidRDefault="008476D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E13E2" w:rsidRDefault="001E13E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3E2" w:rsidRDefault="008476D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42F6C">
      <w:rPr>
        <w:noProof/>
        <w:color w:val="000000"/>
      </w:rPr>
      <w:t>4</w:t>
    </w:r>
    <w:r>
      <w:rPr>
        <w:color w:val="000000"/>
      </w:rPr>
      <w:fldChar w:fldCharType="end"/>
    </w:r>
  </w:p>
  <w:p w:rsidR="001E13E2" w:rsidRDefault="001E13E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E2A" w:rsidRDefault="00A14E2A">
      <w:pPr>
        <w:spacing w:after="0" w:line="240" w:lineRule="auto"/>
      </w:pPr>
      <w:r>
        <w:separator/>
      </w:r>
    </w:p>
  </w:footnote>
  <w:footnote w:type="continuationSeparator" w:id="0">
    <w:p w:rsidR="00A14E2A" w:rsidRDefault="00A14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3E2" w:rsidRDefault="001E13E2"/>
  <w:p w:rsidR="001E13E2" w:rsidRDefault="001E13E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3E2" w:rsidRPr="00196B78" w:rsidRDefault="005A041C">
    <w:pPr>
      <w:spacing w:after="120"/>
    </w:pPr>
    <w:r>
      <w:rPr>
        <w:rFonts w:ascii="Arial" w:eastAsia="Arial" w:hAnsi="Arial" w:cs="Arial"/>
        <w:b/>
        <w:noProof/>
        <w:color w:val="CC4125"/>
        <w:sz w:val="28"/>
        <w:szCs w:val="28"/>
      </w:rPr>
      <w:drawing>
        <wp:inline distT="0" distB="0" distL="0" distR="0">
          <wp:extent cx="1308779" cy="314107"/>
          <wp:effectExtent l="0" t="0" r="571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ateway-Logo-email-201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0218" cy="4536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color w:val="CC4125"/>
      </w:rPr>
      <w:t xml:space="preserve"> </w:t>
    </w:r>
    <w:r w:rsidR="008476DC" w:rsidRPr="00196B78">
      <w:rPr>
        <w:rFonts w:ascii="Arial" w:eastAsia="Arial" w:hAnsi="Arial" w:cs="Arial"/>
        <w:b/>
        <w:color w:val="CC4125"/>
      </w:rPr>
      <w:t>Early Childhood Education Learning Experience Plan (LEP)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575E5"/>
    <w:multiLevelType w:val="multilevel"/>
    <w:tmpl w:val="48485A6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>
    <w:nsid w:val="28686685"/>
    <w:multiLevelType w:val="hybridMultilevel"/>
    <w:tmpl w:val="96F26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22F5B"/>
    <w:multiLevelType w:val="hybridMultilevel"/>
    <w:tmpl w:val="F4504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B8766F"/>
    <w:multiLevelType w:val="hybridMultilevel"/>
    <w:tmpl w:val="6B949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4646D0"/>
    <w:multiLevelType w:val="multilevel"/>
    <w:tmpl w:val="B8F0409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>
    <w:nsid w:val="368D79E1"/>
    <w:multiLevelType w:val="multilevel"/>
    <w:tmpl w:val="2062A86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37365875"/>
    <w:multiLevelType w:val="multilevel"/>
    <w:tmpl w:val="997E1D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3E940367"/>
    <w:multiLevelType w:val="hybridMultilevel"/>
    <w:tmpl w:val="44E69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464FB3"/>
    <w:multiLevelType w:val="multilevel"/>
    <w:tmpl w:val="8A7A07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589931A9"/>
    <w:multiLevelType w:val="hybridMultilevel"/>
    <w:tmpl w:val="E146E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F646A5"/>
    <w:multiLevelType w:val="multilevel"/>
    <w:tmpl w:val="B08C59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60B53D99"/>
    <w:multiLevelType w:val="multilevel"/>
    <w:tmpl w:val="971237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67F1686B"/>
    <w:multiLevelType w:val="multilevel"/>
    <w:tmpl w:val="553403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71285E24"/>
    <w:multiLevelType w:val="multilevel"/>
    <w:tmpl w:val="97A8A4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7CCD0CED"/>
    <w:multiLevelType w:val="hybridMultilevel"/>
    <w:tmpl w:val="2716E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0"/>
  </w:num>
  <w:num w:numId="5">
    <w:abstractNumId w:val="6"/>
  </w:num>
  <w:num w:numId="6">
    <w:abstractNumId w:val="5"/>
  </w:num>
  <w:num w:numId="7">
    <w:abstractNumId w:val="11"/>
  </w:num>
  <w:num w:numId="8">
    <w:abstractNumId w:val="4"/>
  </w:num>
  <w:num w:numId="9">
    <w:abstractNumId w:val="12"/>
  </w:num>
  <w:num w:numId="10">
    <w:abstractNumId w:val="3"/>
  </w:num>
  <w:num w:numId="11">
    <w:abstractNumId w:val="14"/>
  </w:num>
  <w:num w:numId="12">
    <w:abstractNumId w:val="9"/>
  </w:num>
  <w:num w:numId="13">
    <w:abstractNumId w:val="2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3E2"/>
    <w:rsid w:val="0000408E"/>
    <w:rsid w:val="00094F0B"/>
    <w:rsid w:val="00196B78"/>
    <w:rsid w:val="001E13E2"/>
    <w:rsid w:val="0035470B"/>
    <w:rsid w:val="005A041C"/>
    <w:rsid w:val="00742F6C"/>
    <w:rsid w:val="007C73B6"/>
    <w:rsid w:val="008476DC"/>
    <w:rsid w:val="009A3ACC"/>
    <w:rsid w:val="00A14E2A"/>
    <w:rsid w:val="00A40575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BABB16-C3E8-491B-BEE9-9B01189B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5A041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0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41C"/>
  </w:style>
  <w:style w:type="paragraph" w:styleId="Footer">
    <w:name w:val="footer"/>
    <w:basedOn w:val="Normal"/>
    <w:link w:val="FooterChar"/>
    <w:uiPriority w:val="99"/>
    <w:unhideWhenUsed/>
    <w:rsid w:val="005A0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41C"/>
  </w:style>
  <w:style w:type="paragraph" w:styleId="ListParagraph">
    <w:name w:val="List Paragraph"/>
    <w:basedOn w:val="Normal"/>
    <w:uiPriority w:val="34"/>
    <w:qFormat/>
    <w:rsid w:val="00196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pangc\Documents\2018%20ECE%20Curriculum\measurable-verbs-to-assess-learning-outcomes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42783-993A-44BF-BAEA-59DF458E6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Spang</dc:creator>
  <cp:lastModifiedBy>Student</cp:lastModifiedBy>
  <cp:revision>2</cp:revision>
  <dcterms:created xsi:type="dcterms:W3CDTF">2018-09-05T13:24:00Z</dcterms:created>
  <dcterms:modified xsi:type="dcterms:W3CDTF">2018-09-05T13:24:00Z</dcterms:modified>
</cp:coreProperties>
</file>